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37478" w:rsidRPr="00E37478" w:rsidRDefault="00E37478" w:rsidP="00E37478">
      <w:pPr>
        <w:pStyle w:val="a3"/>
        <w:spacing w:line="240" w:lineRule="atLeast"/>
        <w:ind w:left="0"/>
        <w:jc w:val="center"/>
      </w:pPr>
    </w:p>
    <w:p w:rsidR="00E37478" w:rsidRPr="00E37478" w:rsidRDefault="00E37478" w:rsidP="00E37478">
      <w:pPr>
        <w:spacing w:line="240" w:lineRule="auto"/>
        <w:ind w:left="142" w:hanging="284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</w:t>
      </w:r>
      <w:r w:rsidRPr="00E37478">
        <w:rPr>
          <w:rFonts w:ascii="Times New Roman" w:hAnsi="Times New Roman"/>
          <w:sz w:val="24"/>
          <w:szCs w:val="24"/>
        </w:rPr>
        <w:t>ПРИНЯТО</w:t>
      </w:r>
      <w:r w:rsidRPr="00E37478">
        <w:rPr>
          <w:rFonts w:ascii="Times New Roman" w:hAnsi="Times New Roman"/>
          <w:sz w:val="24"/>
          <w:szCs w:val="24"/>
        </w:rPr>
        <w:tab/>
      </w:r>
      <w:r w:rsidRPr="00E37478">
        <w:rPr>
          <w:rFonts w:ascii="Times New Roman" w:hAnsi="Times New Roman"/>
          <w:sz w:val="24"/>
          <w:szCs w:val="24"/>
        </w:rPr>
        <w:tab/>
      </w:r>
      <w:r w:rsidRPr="00E37478">
        <w:rPr>
          <w:rFonts w:ascii="Times New Roman" w:hAnsi="Times New Roman"/>
          <w:sz w:val="24"/>
          <w:szCs w:val="24"/>
        </w:rPr>
        <w:tab/>
      </w:r>
      <w:r w:rsidRPr="00E37478">
        <w:rPr>
          <w:rFonts w:ascii="Times New Roman" w:hAnsi="Times New Roman"/>
          <w:sz w:val="24"/>
          <w:szCs w:val="24"/>
        </w:rPr>
        <w:tab/>
      </w:r>
      <w:r w:rsidRPr="00E37478">
        <w:rPr>
          <w:rFonts w:ascii="Times New Roman" w:hAnsi="Times New Roman"/>
          <w:sz w:val="24"/>
          <w:szCs w:val="24"/>
        </w:rPr>
        <w:tab/>
      </w:r>
      <w:r w:rsidRPr="00E37478">
        <w:rPr>
          <w:rFonts w:ascii="Times New Roman" w:hAnsi="Times New Roman"/>
          <w:sz w:val="24"/>
          <w:szCs w:val="24"/>
        </w:rPr>
        <w:tab/>
        <w:t xml:space="preserve">                      </w:t>
      </w:r>
      <w:bookmarkStart w:id="0" w:name="_GoBack"/>
      <w:bookmarkEnd w:id="0"/>
      <w:r w:rsidRPr="00E37478">
        <w:rPr>
          <w:rFonts w:ascii="Times New Roman" w:hAnsi="Times New Roman"/>
          <w:sz w:val="24"/>
          <w:szCs w:val="24"/>
        </w:rPr>
        <w:t xml:space="preserve">   УТВЕРЖДАЮ</w:t>
      </w:r>
      <w:r w:rsidRPr="00E37478">
        <w:rPr>
          <w:rFonts w:ascii="Times New Roman" w:hAnsi="Times New Roman"/>
          <w:sz w:val="24"/>
          <w:szCs w:val="24"/>
        </w:rPr>
        <w:tab/>
      </w:r>
      <w:r w:rsidRPr="00E37478">
        <w:rPr>
          <w:rFonts w:ascii="Times New Roman" w:hAnsi="Times New Roman"/>
          <w:sz w:val="24"/>
          <w:szCs w:val="24"/>
        </w:rPr>
        <w:tab/>
      </w:r>
      <w:r w:rsidRPr="00E37478">
        <w:rPr>
          <w:rFonts w:ascii="Times New Roman" w:hAnsi="Times New Roman"/>
          <w:sz w:val="24"/>
          <w:szCs w:val="24"/>
        </w:rPr>
        <w:tab/>
        <w:t xml:space="preserve">     </w:t>
      </w:r>
    </w:p>
    <w:p w:rsidR="00E37478" w:rsidRPr="00E37478" w:rsidRDefault="00E37478" w:rsidP="00E37478">
      <w:pPr>
        <w:spacing w:line="240" w:lineRule="auto"/>
        <w:ind w:left="142" w:hanging="284"/>
        <w:rPr>
          <w:rFonts w:ascii="Times New Roman" w:hAnsi="Times New Roman"/>
          <w:sz w:val="24"/>
          <w:szCs w:val="24"/>
        </w:rPr>
      </w:pPr>
      <w:r w:rsidRPr="00E37478">
        <w:rPr>
          <w:rFonts w:ascii="Times New Roman" w:hAnsi="Times New Roman"/>
          <w:sz w:val="24"/>
          <w:szCs w:val="24"/>
        </w:rPr>
        <w:t xml:space="preserve">  Педагогическим советом </w:t>
      </w:r>
      <w:r w:rsidRPr="00E37478">
        <w:rPr>
          <w:rFonts w:ascii="Times New Roman" w:hAnsi="Times New Roman"/>
          <w:sz w:val="24"/>
          <w:szCs w:val="24"/>
        </w:rPr>
        <w:tab/>
      </w:r>
      <w:r w:rsidRPr="00E37478">
        <w:rPr>
          <w:rFonts w:ascii="Times New Roman" w:hAnsi="Times New Roman"/>
          <w:sz w:val="24"/>
          <w:szCs w:val="24"/>
        </w:rPr>
        <w:tab/>
      </w:r>
      <w:r w:rsidRPr="00E37478">
        <w:rPr>
          <w:rFonts w:ascii="Times New Roman" w:hAnsi="Times New Roman"/>
          <w:sz w:val="24"/>
          <w:szCs w:val="24"/>
        </w:rPr>
        <w:tab/>
      </w:r>
      <w:r w:rsidRPr="00E37478">
        <w:rPr>
          <w:rFonts w:ascii="Times New Roman" w:hAnsi="Times New Roman"/>
          <w:sz w:val="24"/>
          <w:szCs w:val="24"/>
        </w:rPr>
        <w:tab/>
      </w:r>
      <w:r w:rsidRPr="00E37478">
        <w:rPr>
          <w:rFonts w:ascii="Times New Roman" w:hAnsi="Times New Roman"/>
          <w:sz w:val="24"/>
          <w:szCs w:val="24"/>
        </w:rPr>
        <w:tab/>
        <w:t xml:space="preserve">     </w:t>
      </w:r>
      <w:r>
        <w:rPr>
          <w:rFonts w:ascii="Times New Roman" w:hAnsi="Times New Roman"/>
          <w:sz w:val="24"/>
          <w:szCs w:val="24"/>
        </w:rPr>
        <w:t xml:space="preserve">       </w:t>
      </w:r>
      <w:r w:rsidRPr="00E37478">
        <w:rPr>
          <w:rFonts w:ascii="Times New Roman" w:hAnsi="Times New Roman"/>
          <w:sz w:val="24"/>
          <w:szCs w:val="24"/>
        </w:rPr>
        <w:t>Заведующий</w:t>
      </w:r>
    </w:p>
    <w:p w:rsidR="00E37478" w:rsidRPr="00E37478" w:rsidRDefault="00E37478" w:rsidP="00E37478">
      <w:pPr>
        <w:tabs>
          <w:tab w:val="left" w:pos="1276"/>
        </w:tabs>
        <w:spacing w:line="240" w:lineRule="auto"/>
        <w:ind w:left="142" w:hanging="284"/>
        <w:rPr>
          <w:rFonts w:ascii="Times New Roman" w:hAnsi="Times New Roman"/>
          <w:sz w:val="24"/>
          <w:szCs w:val="24"/>
        </w:rPr>
      </w:pPr>
      <w:r w:rsidRPr="00E37478">
        <w:rPr>
          <w:rFonts w:ascii="Times New Roman" w:hAnsi="Times New Roman"/>
          <w:sz w:val="24"/>
          <w:szCs w:val="24"/>
        </w:rPr>
        <w:t xml:space="preserve">  МАДОУ «Детский сад №295»                                                        МАДОУ «Детский сад №295»</w:t>
      </w:r>
    </w:p>
    <w:p w:rsidR="00E37478" w:rsidRPr="00E37478" w:rsidRDefault="00E37478" w:rsidP="00E37478">
      <w:pPr>
        <w:tabs>
          <w:tab w:val="left" w:pos="1276"/>
        </w:tabs>
        <w:spacing w:line="240" w:lineRule="auto"/>
        <w:ind w:left="142" w:hanging="284"/>
        <w:rPr>
          <w:rFonts w:ascii="Times New Roman" w:hAnsi="Times New Roman"/>
          <w:sz w:val="24"/>
          <w:szCs w:val="24"/>
        </w:rPr>
      </w:pPr>
      <w:r w:rsidRPr="00E37478">
        <w:rPr>
          <w:rFonts w:ascii="Times New Roman" w:hAnsi="Times New Roman"/>
          <w:sz w:val="24"/>
          <w:szCs w:val="24"/>
        </w:rPr>
        <w:t xml:space="preserve">  Протокол от «____»____20___г.                                                    _________</w:t>
      </w:r>
      <w:proofErr w:type="spellStart"/>
      <w:r w:rsidRPr="00E37478">
        <w:rPr>
          <w:rFonts w:ascii="Times New Roman" w:hAnsi="Times New Roman"/>
          <w:sz w:val="24"/>
          <w:szCs w:val="24"/>
        </w:rPr>
        <w:t>Ф.К.Рахматуллина</w:t>
      </w:r>
      <w:proofErr w:type="spellEnd"/>
    </w:p>
    <w:p w:rsidR="00E37478" w:rsidRPr="00E37478" w:rsidRDefault="00E37478" w:rsidP="00E37478">
      <w:pPr>
        <w:tabs>
          <w:tab w:val="left" w:pos="1276"/>
        </w:tabs>
        <w:spacing w:line="240" w:lineRule="auto"/>
        <w:ind w:left="142" w:hanging="284"/>
        <w:rPr>
          <w:rFonts w:ascii="Times New Roman" w:hAnsi="Times New Roman"/>
          <w:sz w:val="24"/>
          <w:szCs w:val="24"/>
        </w:rPr>
      </w:pPr>
      <w:r w:rsidRPr="00E37478">
        <w:rPr>
          <w:rFonts w:ascii="Times New Roman" w:hAnsi="Times New Roman"/>
          <w:sz w:val="24"/>
          <w:szCs w:val="24"/>
        </w:rPr>
        <w:t xml:space="preserve">  №___________                                                                                 Приказ № ___ от____20___г</w:t>
      </w:r>
      <w:proofErr w:type="gramStart"/>
      <w:r w:rsidRPr="00E37478">
        <w:rPr>
          <w:rFonts w:ascii="Times New Roman" w:hAnsi="Times New Roman"/>
          <w:sz w:val="24"/>
          <w:szCs w:val="24"/>
        </w:rPr>
        <w:t xml:space="preserve">                     .</w:t>
      </w:r>
      <w:proofErr w:type="gramEnd"/>
    </w:p>
    <w:p w:rsidR="00E37478" w:rsidRPr="00E37478" w:rsidRDefault="00E37478" w:rsidP="00E37478">
      <w:pPr>
        <w:tabs>
          <w:tab w:val="left" w:pos="1276"/>
        </w:tabs>
        <w:spacing w:line="240" w:lineRule="auto"/>
        <w:ind w:left="142" w:hanging="284"/>
        <w:rPr>
          <w:rFonts w:ascii="Times New Roman" w:hAnsi="Times New Roman"/>
          <w:sz w:val="24"/>
          <w:szCs w:val="24"/>
        </w:rPr>
      </w:pPr>
    </w:p>
    <w:p w:rsidR="00E37478" w:rsidRPr="00E37478" w:rsidRDefault="00E37478" w:rsidP="00E37478">
      <w:pPr>
        <w:spacing w:line="240" w:lineRule="auto"/>
        <w:ind w:left="142" w:hanging="284"/>
        <w:rPr>
          <w:rFonts w:ascii="Times New Roman" w:hAnsi="Times New Roman"/>
          <w:sz w:val="24"/>
          <w:szCs w:val="24"/>
        </w:rPr>
      </w:pPr>
    </w:p>
    <w:p w:rsidR="00E37478" w:rsidRPr="00E37478" w:rsidRDefault="00E37478" w:rsidP="00E37478">
      <w:pPr>
        <w:spacing w:line="240" w:lineRule="auto"/>
        <w:ind w:left="142" w:hanging="709"/>
        <w:rPr>
          <w:rFonts w:ascii="Times New Roman" w:hAnsi="Times New Roman"/>
          <w:sz w:val="24"/>
          <w:szCs w:val="24"/>
        </w:rPr>
      </w:pPr>
    </w:p>
    <w:p w:rsidR="00E37478" w:rsidRPr="00E37478" w:rsidRDefault="00E37478" w:rsidP="00E37478">
      <w:pPr>
        <w:rPr>
          <w:rFonts w:ascii="Times New Roman" w:hAnsi="Times New Roman"/>
          <w:sz w:val="24"/>
          <w:szCs w:val="24"/>
        </w:rPr>
      </w:pPr>
    </w:p>
    <w:p w:rsidR="00E37478" w:rsidRPr="00E37478" w:rsidRDefault="00E37478" w:rsidP="00E37478">
      <w:pPr>
        <w:rPr>
          <w:rFonts w:ascii="Times New Roman" w:hAnsi="Times New Roman"/>
          <w:sz w:val="24"/>
          <w:szCs w:val="24"/>
        </w:rPr>
      </w:pPr>
    </w:p>
    <w:p w:rsidR="00E37478" w:rsidRDefault="00E37478" w:rsidP="00E37478">
      <w:pPr>
        <w:spacing w:before="120" w:after="120"/>
        <w:jc w:val="center"/>
        <w:rPr>
          <w:rFonts w:ascii="Times New Roman" w:hAnsi="Times New Roman"/>
          <w:b/>
          <w:bCs/>
          <w:color w:val="020763"/>
          <w:sz w:val="36"/>
          <w:szCs w:val="36"/>
        </w:rPr>
      </w:pPr>
      <w:r w:rsidRPr="00E37478">
        <w:rPr>
          <w:rFonts w:ascii="Times New Roman" w:hAnsi="Times New Roman"/>
          <w:b/>
          <w:bCs/>
          <w:color w:val="020763"/>
          <w:sz w:val="36"/>
          <w:szCs w:val="36"/>
        </w:rPr>
        <w:t>ПОЛОЖЕНИЕ</w:t>
      </w:r>
    </w:p>
    <w:p w:rsidR="00E37478" w:rsidRDefault="00E37478" w:rsidP="00E37478">
      <w:pPr>
        <w:pStyle w:val="a3"/>
        <w:spacing w:line="240" w:lineRule="atLeast"/>
        <w:ind w:left="0"/>
        <w:jc w:val="center"/>
        <w:rPr>
          <w:b/>
          <w:sz w:val="32"/>
          <w:szCs w:val="32"/>
        </w:rPr>
      </w:pPr>
      <w:r w:rsidRPr="00E37478">
        <w:rPr>
          <w:b/>
          <w:sz w:val="32"/>
          <w:szCs w:val="32"/>
        </w:rPr>
        <w:t>о системе внутреннего мониторинга образования</w:t>
      </w:r>
    </w:p>
    <w:p w:rsidR="00E37478" w:rsidRPr="00E37478" w:rsidRDefault="00E37478" w:rsidP="00E37478">
      <w:pPr>
        <w:pStyle w:val="a3"/>
        <w:spacing w:line="240" w:lineRule="atLeast"/>
        <w:ind w:left="0"/>
        <w:jc w:val="center"/>
        <w:rPr>
          <w:b/>
          <w:sz w:val="32"/>
          <w:szCs w:val="32"/>
        </w:rPr>
      </w:pPr>
    </w:p>
    <w:p w:rsidR="00E37478" w:rsidRPr="00E37478" w:rsidRDefault="00E37478" w:rsidP="00E37478">
      <w:pPr>
        <w:spacing w:before="120" w:after="120"/>
        <w:jc w:val="center"/>
        <w:rPr>
          <w:rFonts w:ascii="Times New Roman" w:hAnsi="Times New Roman"/>
          <w:b/>
          <w:bCs/>
          <w:color w:val="020763"/>
          <w:sz w:val="32"/>
          <w:szCs w:val="32"/>
        </w:rPr>
      </w:pPr>
      <w:r w:rsidRPr="00E37478">
        <w:rPr>
          <w:rFonts w:ascii="Times New Roman" w:hAnsi="Times New Roman"/>
          <w:b/>
          <w:bCs/>
          <w:color w:val="020763"/>
          <w:sz w:val="32"/>
          <w:szCs w:val="32"/>
        </w:rPr>
        <w:t xml:space="preserve">Муниципального  автономного  дошкольного </w:t>
      </w:r>
    </w:p>
    <w:p w:rsidR="00E37478" w:rsidRPr="00E37478" w:rsidRDefault="00E37478" w:rsidP="00E37478">
      <w:pPr>
        <w:spacing w:before="120" w:after="120"/>
        <w:jc w:val="center"/>
        <w:rPr>
          <w:rFonts w:ascii="Times New Roman" w:hAnsi="Times New Roman"/>
          <w:color w:val="182B2F"/>
          <w:sz w:val="32"/>
          <w:szCs w:val="32"/>
        </w:rPr>
      </w:pPr>
      <w:r w:rsidRPr="00E37478">
        <w:rPr>
          <w:rFonts w:ascii="Times New Roman" w:hAnsi="Times New Roman"/>
          <w:b/>
          <w:bCs/>
          <w:color w:val="020763"/>
          <w:sz w:val="32"/>
          <w:szCs w:val="32"/>
        </w:rPr>
        <w:t> образовательного  учреждения</w:t>
      </w:r>
    </w:p>
    <w:p w:rsidR="00E37478" w:rsidRPr="00E37478" w:rsidRDefault="00E37478" w:rsidP="00E37478">
      <w:pPr>
        <w:spacing w:before="120" w:after="120"/>
        <w:jc w:val="center"/>
        <w:rPr>
          <w:rFonts w:ascii="Times New Roman" w:hAnsi="Times New Roman"/>
          <w:b/>
          <w:bCs/>
          <w:color w:val="020763"/>
          <w:sz w:val="32"/>
          <w:szCs w:val="32"/>
        </w:rPr>
      </w:pPr>
      <w:r w:rsidRPr="00E37478">
        <w:rPr>
          <w:rFonts w:ascii="Times New Roman" w:hAnsi="Times New Roman"/>
          <w:b/>
          <w:bCs/>
          <w:color w:val="020763"/>
          <w:sz w:val="32"/>
          <w:szCs w:val="32"/>
        </w:rPr>
        <w:t xml:space="preserve">«Детский сад №295 комбинированного вида» </w:t>
      </w:r>
    </w:p>
    <w:p w:rsidR="00E37478" w:rsidRPr="00E37478" w:rsidRDefault="00E37478" w:rsidP="00E37478">
      <w:pPr>
        <w:spacing w:before="120" w:after="120"/>
        <w:jc w:val="center"/>
        <w:rPr>
          <w:rFonts w:ascii="Times New Roman" w:hAnsi="Times New Roman"/>
          <w:b/>
          <w:bCs/>
          <w:color w:val="020763"/>
          <w:sz w:val="32"/>
          <w:szCs w:val="32"/>
        </w:rPr>
      </w:pPr>
      <w:r w:rsidRPr="00E37478">
        <w:rPr>
          <w:rFonts w:ascii="Times New Roman" w:hAnsi="Times New Roman"/>
          <w:b/>
          <w:bCs/>
          <w:color w:val="020763"/>
          <w:sz w:val="32"/>
          <w:szCs w:val="32"/>
        </w:rPr>
        <w:t>Московского района города Казани</w:t>
      </w:r>
    </w:p>
    <w:p w:rsidR="00E37478" w:rsidRPr="00E37478" w:rsidRDefault="00E37478" w:rsidP="00E37478">
      <w:pPr>
        <w:spacing w:before="120" w:after="120"/>
        <w:jc w:val="center"/>
        <w:rPr>
          <w:rFonts w:ascii="Times New Roman" w:hAnsi="Times New Roman"/>
          <w:b/>
          <w:bCs/>
          <w:color w:val="020763"/>
          <w:sz w:val="32"/>
          <w:szCs w:val="32"/>
        </w:rPr>
      </w:pPr>
    </w:p>
    <w:p w:rsidR="00E37478" w:rsidRPr="00E37478" w:rsidRDefault="00E37478" w:rsidP="00E37478">
      <w:pPr>
        <w:spacing w:before="120" w:after="120"/>
        <w:jc w:val="center"/>
        <w:rPr>
          <w:rFonts w:ascii="Times New Roman" w:hAnsi="Times New Roman"/>
          <w:b/>
          <w:bCs/>
          <w:color w:val="020763"/>
          <w:sz w:val="24"/>
          <w:szCs w:val="24"/>
        </w:rPr>
      </w:pPr>
    </w:p>
    <w:p w:rsidR="00E37478" w:rsidRPr="00E37478" w:rsidRDefault="00E37478" w:rsidP="00E37478">
      <w:pPr>
        <w:pStyle w:val="a3"/>
        <w:spacing w:line="240" w:lineRule="atLeast"/>
        <w:ind w:left="0"/>
        <w:jc w:val="center"/>
      </w:pPr>
    </w:p>
    <w:p w:rsidR="00E37478" w:rsidRPr="00E37478" w:rsidRDefault="00E37478" w:rsidP="00E37478">
      <w:pPr>
        <w:pStyle w:val="a3"/>
        <w:spacing w:line="240" w:lineRule="atLeast"/>
        <w:ind w:left="0"/>
        <w:jc w:val="center"/>
      </w:pPr>
    </w:p>
    <w:p w:rsidR="00E37478" w:rsidRPr="00E37478" w:rsidRDefault="00E37478" w:rsidP="00E37478">
      <w:pPr>
        <w:pStyle w:val="a3"/>
        <w:spacing w:line="240" w:lineRule="atLeast"/>
        <w:ind w:left="0"/>
        <w:jc w:val="center"/>
      </w:pPr>
    </w:p>
    <w:p w:rsidR="00E37478" w:rsidRPr="00E37478" w:rsidRDefault="00E37478" w:rsidP="00E37478">
      <w:pPr>
        <w:pStyle w:val="a3"/>
        <w:spacing w:line="240" w:lineRule="atLeast"/>
        <w:ind w:left="0"/>
        <w:jc w:val="center"/>
      </w:pPr>
    </w:p>
    <w:p w:rsidR="00E37478" w:rsidRPr="00E37478" w:rsidRDefault="00E37478" w:rsidP="00E37478">
      <w:pPr>
        <w:pStyle w:val="a3"/>
        <w:spacing w:line="240" w:lineRule="atLeast"/>
        <w:ind w:left="0"/>
        <w:jc w:val="center"/>
      </w:pPr>
    </w:p>
    <w:p w:rsidR="00E37478" w:rsidRPr="00E37478" w:rsidRDefault="00E37478" w:rsidP="00E37478">
      <w:pPr>
        <w:pStyle w:val="a3"/>
        <w:spacing w:line="240" w:lineRule="atLeast"/>
        <w:ind w:left="0"/>
        <w:jc w:val="center"/>
      </w:pPr>
    </w:p>
    <w:p w:rsidR="00E37478" w:rsidRPr="00E37478" w:rsidRDefault="00E37478" w:rsidP="00E37478">
      <w:pPr>
        <w:pStyle w:val="a3"/>
        <w:spacing w:line="240" w:lineRule="atLeast"/>
        <w:ind w:left="0"/>
        <w:jc w:val="center"/>
      </w:pPr>
    </w:p>
    <w:p w:rsidR="00E37478" w:rsidRPr="00E37478" w:rsidRDefault="00E37478" w:rsidP="00E37478">
      <w:pPr>
        <w:pStyle w:val="a3"/>
        <w:spacing w:line="240" w:lineRule="atLeast"/>
        <w:ind w:left="0"/>
        <w:jc w:val="center"/>
      </w:pPr>
    </w:p>
    <w:p w:rsidR="00E37478" w:rsidRPr="00E37478" w:rsidRDefault="00E37478" w:rsidP="00E37478">
      <w:pPr>
        <w:pStyle w:val="a3"/>
        <w:spacing w:line="240" w:lineRule="atLeast"/>
        <w:ind w:left="0"/>
        <w:jc w:val="center"/>
      </w:pPr>
    </w:p>
    <w:p w:rsidR="00E37478" w:rsidRPr="00E37478" w:rsidRDefault="00E37478" w:rsidP="00E37478">
      <w:pPr>
        <w:pStyle w:val="a3"/>
        <w:spacing w:line="240" w:lineRule="atLeast"/>
        <w:ind w:left="0"/>
        <w:jc w:val="center"/>
      </w:pPr>
    </w:p>
    <w:p w:rsidR="00E37478" w:rsidRPr="00E37478" w:rsidRDefault="00E37478" w:rsidP="00E37478">
      <w:pPr>
        <w:pStyle w:val="a3"/>
        <w:spacing w:line="240" w:lineRule="atLeast"/>
        <w:ind w:left="0"/>
        <w:jc w:val="center"/>
      </w:pPr>
    </w:p>
    <w:p w:rsidR="00E37478" w:rsidRPr="00E37478" w:rsidRDefault="00E37478" w:rsidP="00E37478">
      <w:pPr>
        <w:pStyle w:val="a3"/>
        <w:spacing w:line="240" w:lineRule="atLeast"/>
        <w:ind w:left="0"/>
        <w:jc w:val="center"/>
      </w:pPr>
    </w:p>
    <w:p w:rsidR="00E37478" w:rsidRPr="00E37478" w:rsidRDefault="00E37478" w:rsidP="00E37478">
      <w:pPr>
        <w:pStyle w:val="a3"/>
        <w:spacing w:line="240" w:lineRule="atLeast"/>
        <w:ind w:left="0"/>
        <w:jc w:val="center"/>
      </w:pPr>
    </w:p>
    <w:p w:rsidR="00E37478" w:rsidRPr="00E37478" w:rsidRDefault="00E37478" w:rsidP="00E37478">
      <w:pPr>
        <w:pStyle w:val="a3"/>
        <w:spacing w:line="240" w:lineRule="atLeast"/>
        <w:ind w:left="0"/>
        <w:jc w:val="center"/>
      </w:pPr>
    </w:p>
    <w:p w:rsidR="00E37478" w:rsidRDefault="00E37478" w:rsidP="00E37478">
      <w:pPr>
        <w:pStyle w:val="a3"/>
        <w:spacing w:line="240" w:lineRule="atLeast"/>
        <w:ind w:left="0"/>
        <w:jc w:val="center"/>
      </w:pPr>
    </w:p>
    <w:p w:rsidR="00E37478" w:rsidRDefault="00E37478" w:rsidP="00E37478">
      <w:pPr>
        <w:pStyle w:val="a3"/>
        <w:spacing w:line="240" w:lineRule="atLeast"/>
        <w:ind w:left="0"/>
        <w:jc w:val="center"/>
      </w:pPr>
    </w:p>
    <w:p w:rsidR="00E37478" w:rsidRDefault="00E37478" w:rsidP="00E37478">
      <w:pPr>
        <w:pStyle w:val="a3"/>
        <w:spacing w:line="240" w:lineRule="atLeast"/>
        <w:ind w:left="0"/>
        <w:jc w:val="center"/>
      </w:pPr>
    </w:p>
    <w:p w:rsidR="00E37478" w:rsidRDefault="00E37478" w:rsidP="00E37478">
      <w:pPr>
        <w:pStyle w:val="a3"/>
        <w:spacing w:line="240" w:lineRule="atLeast"/>
        <w:ind w:left="0"/>
        <w:jc w:val="center"/>
      </w:pPr>
    </w:p>
    <w:p w:rsidR="00E37478" w:rsidRPr="00E37478" w:rsidRDefault="00E37478" w:rsidP="00E37478">
      <w:pPr>
        <w:pStyle w:val="a3"/>
        <w:spacing w:line="240" w:lineRule="atLeast"/>
        <w:ind w:left="0"/>
        <w:jc w:val="center"/>
      </w:pPr>
    </w:p>
    <w:p w:rsidR="00E37478" w:rsidRPr="00E37478" w:rsidRDefault="00E37478" w:rsidP="00E37478">
      <w:pPr>
        <w:pStyle w:val="a3"/>
        <w:spacing w:line="240" w:lineRule="atLeast"/>
        <w:ind w:left="0"/>
        <w:jc w:val="center"/>
      </w:pPr>
    </w:p>
    <w:p w:rsidR="00E37478" w:rsidRDefault="00E37478" w:rsidP="00E37478">
      <w:pPr>
        <w:pStyle w:val="a3"/>
        <w:numPr>
          <w:ilvl w:val="0"/>
          <w:numId w:val="1"/>
        </w:numPr>
        <w:spacing w:line="240" w:lineRule="atLeast"/>
        <w:ind w:left="426" w:hanging="426"/>
        <w:rPr>
          <w:b/>
        </w:rPr>
      </w:pPr>
      <w:r>
        <w:rPr>
          <w:b/>
        </w:rPr>
        <w:t>ОБЩИЕ ПОЛОЖЕНИЯ</w:t>
      </w:r>
    </w:p>
    <w:p w:rsidR="00E37478" w:rsidRPr="00E37478" w:rsidRDefault="00E37478" w:rsidP="00E37478">
      <w:pPr>
        <w:pStyle w:val="a3"/>
        <w:spacing w:line="240" w:lineRule="atLeast"/>
        <w:ind w:left="426"/>
        <w:rPr>
          <w:b/>
        </w:rPr>
      </w:pPr>
    </w:p>
    <w:p w:rsidR="00E37478" w:rsidRPr="00E37478" w:rsidRDefault="00E37478" w:rsidP="00E37478">
      <w:pPr>
        <w:pStyle w:val="a3"/>
        <w:spacing w:line="240" w:lineRule="atLeast"/>
        <w:ind w:left="0"/>
        <w:jc w:val="both"/>
      </w:pPr>
      <w:proofErr w:type="gramStart"/>
      <w:r w:rsidRPr="00E37478">
        <w:t>1.1.Настоящее Положение о системе внутреннего мониторинга образования в МАДОУ «Детский сад № 295 комбинированного вида» (далее – МАДОУ) определяет цели, задачи, принципы системы оценки качества образования в дошкольном образовательном учреждении  (далее система оценки качества образования или СОКО), ее организационную и функциональную структуру, реализацию (содержание процедур контроля и экспертной оценки качества образования) и общественное участие в оценке и контроле качества образования.</w:t>
      </w:r>
      <w:proofErr w:type="gramEnd"/>
    </w:p>
    <w:p w:rsidR="00E37478" w:rsidRPr="00E37478" w:rsidRDefault="00E37478" w:rsidP="00E37478">
      <w:pPr>
        <w:pStyle w:val="a3"/>
        <w:spacing w:line="240" w:lineRule="atLeast"/>
        <w:ind w:left="0"/>
        <w:jc w:val="both"/>
      </w:pPr>
      <w:proofErr w:type="gramStart"/>
      <w:r w:rsidRPr="00E37478">
        <w:t xml:space="preserve">1.2.Положение представляет собой локальный акт, разработанный в соответствии с Законом «Об образовании в Российской Федерации» от 29.12.2012 №23-ФЗ, приказом </w:t>
      </w:r>
      <w:proofErr w:type="spellStart"/>
      <w:r w:rsidRPr="00E37478">
        <w:t>Минобрнауки</w:t>
      </w:r>
      <w:proofErr w:type="spellEnd"/>
      <w:r w:rsidRPr="00E37478">
        <w:t xml:space="preserve"> России от 23.1.2009 №655 «Об утверждении и введении в действие федеральных государственных требований к структуре основной общеобразовательной программы дошкольного образования», приказом </w:t>
      </w:r>
      <w:proofErr w:type="spellStart"/>
      <w:r w:rsidRPr="00E37478">
        <w:t>Минобрнауки</w:t>
      </w:r>
      <w:proofErr w:type="spellEnd"/>
      <w:r w:rsidRPr="00E37478">
        <w:t xml:space="preserve"> России от 20.07.2011 № 2151 «Об утверждении федеральных государственных требований к условиям реализации основной общеобразовательной программы дошкольного образования</w:t>
      </w:r>
      <w:proofErr w:type="gramEnd"/>
      <w:r w:rsidRPr="00E37478">
        <w:t>», Уставом МАДОУ и локальными актами, регламентирующими реализацию процедур контроля и оценки качества образования в дошкольном учреждении.</w:t>
      </w:r>
    </w:p>
    <w:p w:rsidR="00E37478" w:rsidRPr="00E37478" w:rsidRDefault="00E37478" w:rsidP="00E37478">
      <w:pPr>
        <w:pStyle w:val="a3"/>
        <w:spacing w:line="240" w:lineRule="atLeast"/>
        <w:ind w:left="0"/>
        <w:jc w:val="both"/>
      </w:pPr>
      <w:r w:rsidRPr="00E37478">
        <w:t xml:space="preserve">1.3.Система оценки качества образования представляет собой совокупность организационных структур, норм и правил, диагностических и оценочных процедур, обеспечивающих на единой основе оценку образовательных достижений воспитанников, эффективности образовательных программ с учетом </w:t>
      </w:r>
      <w:proofErr w:type="gramStart"/>
      <w:r w:rsidRPr="00E37478">
        <w:t>запросов основных пользователей результатов системы оценки качества образования</w:t>
      </w:r>
      <w:proofErr w:type="gramEnd"/>
      <w:r w:rsidRPr="00E37478">
        <w:t>.</w:t>
      </w:r>
    </w:p>
    <w:p w:rsidR="00E37478" w:rsidRPr="00E37478" w:rsidRDefault="00E37478" w:rsidP="00E37478">
      <w:pPr>
        <w:pStyle w:val="a3"/>
        <w:spacing w:line="240" w:lineRule="atLeast"/>
        <w:ind w:left="0"/>
        <w:jc w:val="both"/>
      </w:pPr>
      <w:r w:rsidRPr="00E37478">
        <w:t xml:space="preserve">1.4.Основными пользователями </w:t>
      </w:r>
      <w:proofErr w:type="gramStart"/>
      <w:r w:rsidRPr="00E37478">
        <w:t>результатов системы оценки качества образования</w:t>
      </w:r>
      <w:proofErr w:type="gramEnd"/>
      <w:r w:rsidRPr="00E37478">
        <w:t xml:space="preserve"> МАДОУ являются: педагоги, воспитанники и их родители, педагогический совет дошкольной образовательной организации, экспертные комиссии при аттестации педагогических работников.</w:t>
      </w:r>
    </w:p>
    <w:p w:rsidR="00E37478" w:rsidRPr="00E37478" w:rsidRDefault="00E37478" w:rsidP="00E37478">
      <w:pPr>
        <w:pStyle w:val="a3"/>
        <w:spacing w:line="240" w:lineRule="atLeast"/>
        <w:ind w:left="0"/>
        <w:jc w:val="both"/>
      </w:pPr>
      <w:r w:rsidRPr="00E37478">
        <w:t>1.5.Для оценки качества дошкольного образования не разрабатываются и не используются контрольные измерительные материалы для детей дошкольного возраста, не проводится и не предусматриваются процедуры аттестации в соответствии с Федеральным Законом РФ от 29.12.2012 № 273-ФЗ « Об образовании в Российской Федерации».</w:t>
      </w:r>
    </w:p>
    <w:p w:rsidR="00E37478" w:rsidRPr="00E37478" w:rsidRDefault="00E37478" w:rsidP="00E37478">
      <w:pPr>
        <w:pStyle w:val="a3"/>
        <w:spacing w:line="240" w:lineRule="atLeast"/>
        <w:ind w:left="0"/>
        <w:jc w:val="both"/>
      </w:pPr>
      <w:r w:rsidRPr="00E37478">
        <w:t xml:space="preserve">1.6.Оценка качества осуществляется в виде мониторинговых исследований, а результаты используются для выработки управленческих и организационных решений с целью </w:t>
      </w:r>
      <w:proofErr w:type="gramStart"/>
      <w:r w:rsidRPr="00E37478">
        <w:t>оптимизации условий реализации основных образовательных программ дошкольного образования</w:t>
      </w:r>
      <w:proofErr w:type="gramEnd"/>
      <w:r w:rsidRPr="00E37478">
        <w:t xml:space="preserve"> и внесение уточнений в образовательный процесс для обеспечения развития детей.</w:t>
      </w:r>
    </w:p>
    <w:p w:rsidR="00E37478" w:rsidRPr="00E37478" w:rsidRDefault="00E37478" w:rsidP="00E37478">
      <w:pPr>
        <w:pStyle w:val="a3"/>
        <w:spacing w:line="240" w:lineRule="atLeast"/>
        <w:ind w:left="0"/>
        <w:jc w:val="both"/>
      </w:pPr>
      <w:r w:rsidRPr="00E37478">
        <w:t>1.7.Положение  распространяется на деятельность всех педагогических работников дошкольного учреждения, осуществляющих профессиональную деятельность в соответствии с трудовыми договорами, в том числе на педагогических работников, работающих по совместительству.</w:t>
      </w:r>
    </w:p>
    <w:p w:rsidR="00E37478" w:rsidRPr="00E37478" w:rsidRDefault="00E37478" w:rsidP="00E37478">
      <w:pPr>
        <w:pStyle w:val="a3"/>
        <w:spacing w:line="240" w:lineRule="atLeast"/>
        <w:ind w:left="0"/>
        <w:jc w:val="both"/>
      </w:pPr>
      <w:r w:rsidRPr="00E37478">
        <w:t>1.8.В качестве источников данных для оценки качества образования используются:</w:t>
      </w:r>
    </w:p>
    <w:p w:rsidR="00E37478" w:rsidRPr="00E37478" w:rsidRDefault="00E37478" w:rsidP="00E37478">
      <w:pPr>
        <w:pStyle w:val="a3"/>
        <w:spacing w:line="240" w:lineRule="atLeast"/>
        <w:ind w:left="0"/>
        <w:jc w:val="both"/>
      </w:pPr>
      <w:r w:rsidRPr="00E37478">
        <w:t>-образовательная статистика;</w:t>
      </w:r>
    </w:p>
    <w:p w:rsidR="00E37478" w:rsidRPr="00E37478" w:rsidRDefault="00E37478" w:rsidP="00E37478">
      <w:pPr>
        <w:pStyle w:val="a3"/>
        <w:spacing w:line="240" w:lineRule="atLeast"/>
        <w:ind w:left="0"/>
        <w:jc w:val="both"/>
      </w:pPr>
      <w:r w:rsidRPr="00E37478">
        <w:t>-промежуточный и итоговый мониторинг достижения дошкольниками планируемых результатов освоения образовательной программы;</w:t>
      </w:r>
    </w:p>
    <w:p w:rsidR="00E37478" w:rsidRPr="00E37478" w:rsidRDefault="00E37478" w:rsidP="00E37478">
      <w:pPr>
        <w:pStyle w:val="a3"/>
        <w:spacing w:line="240" w:lineRule="atLeast"/>
        <w:ind w:left="0"/>
        <w:jc w:val="both"/>
      </w:pPr>
      <w:r w:rsidRPr="00E37478">
        <w:t>-мониторинговые исследования;</w:t>
      </w:r>
    </w:p>
    <w:p w:rsidR="00E37478" w:rsidRPr="00E37478" w:rsidRDefault="00E37478" w:rsidP="00E37478">
      <w:pPr>
        <w:pStyle w:val="a3"/>
        <w:spacing w:line="240" w:lineRule="atLeast"/>
        <w:ind w:left="0"/>
        <w:jc w:val="both"/>
      </w:pPr>
      <w:r w:rsidRPr="00E37478">
        <w:t>-социологические опросы;</w:t>
      </w:r>
    </w:p>
    <w:p w:rsidR="00E37478" w:rsidRPr="00E37478" w:rsidRDefault="00E37478" w:rsidP="00E37478">
      <w:pPr>
        <w:pStyle w:val="a3"/>
        <w:spacing w:line="240" w:lineRule="atLeast"/>
        <w:ind w:left="0"/>
        <w:jc w:val="both"/>
      </w:pPr>
      <w:r w:rsidRPr="00E37478">
        <w:t>-отчеты педагогов и воспитателей дошкольного учреждения;</w:t>
      </w:r>
    </w:p>
    <w:p w:rsidR="00E37478" w:rsidRPr="00E37478" w:rsidRDefault="00E37478" w:rsidP="00E37478">
      <w:pPr>
        <w:pStyle w:val="a3"/>
        <w:spacing w:line="240" w:lineRule="atLeast"/>
        <w:ind w:left="0"/>
        <w:jc w:val="both"/>
      </w:pPr>
      <w:r w:rsidRPr="00E37478">
        <w:t>-посещение НОД, мероприятий, организуемых педагогами дошкольного учреждения. 1.9.Срок данного положения не ограничен. Положение действует до принятия  нового.</w:t>
      </w:r>
    </w:p>
    <w:p w:rsidR="00E37478" w:rsidRPr="00E37478" w:rsidRDefault="00E37478" w:rsidP="00E37478">
      <w:pPr>
        <w:pStyle w:val="a3"/>
        <w:spacing w:line="240" w:lineRule="atLeast"/>
        <w:ind w:left="0"/>
        <w:jc w:val="both"/>
      </w:pPr>
    </w:p>
    <w:p w:rsidR="00E37478" w:rsidRPr="00E37478" w:rsidRDefault="00E37478" w:rsidP="00E37478">
      <w:pPr>
        <w:spacing w:line="240" w:lineRule="atLeast"/>
        <w:jc w:val="both"/>
        <w:rPr>
          <w:rFonts w:ascii="Times New Roman" w:hAnsi="Times New Roman"/>
          <w:b/>
          <w:sz w:val="24"/>
          <w:szCs w:val="24"/>
        </w:rPr>
      </w:pPr>
      <w:r w:rsidRPr="00E37478">
        <w:rPr>
          <w:rFonts w:ascii="Times New Roman" w:hAnsi="Times New Roman"/>
          <w:b/>
          <w:sz w:val="24"/>
          <w:szCs w:val="24"/>
        </w:rPr>
        <w:t>2.ОСНОВНЫЕ ЦЕЛИ, ЗАДАЧИ, ПРИНЦИПЫ ВНУТРЕННЕГО МОНИТОРИНГА КАЧЕСТВА ОБРАЗОВАНИЯ В МАДОУ</w:t>
      </w:r>
    </w:p>
    <w:p w:rsidR="00E37478" w:rsidRPr="00E37478" w:rsidRDefault="00E37478" w:rsidP="00E37478">
      <w:pPr>
        <w:spacing w:line="240" w:lineRule="atLeast"/>
        <w:jc w:val="both"/>
        <w:rPr>
          <w:rFonts w:ascii="Times New Roman" w:hAnsi="Times New Roman"/>
          <w:sz w:val="24"/>
          <w:szCs w:val="24"/>
        </w:rPr>
      </w:pPr>
      <w:r w:rsidRPr="00E37478">
        <w:rPr>
          <w:rFonts w:ascii="Times New Roman" w:hAnsi="Times New Roman"/>
          <w:sz w:val="24"/>
          <w:szCs w:val="24"/>
        </w:rPr>
        <w:t>2.1.Целью организации мониторинга  является анализ исполнения законодательства в области образования и качественная оценка образовательной деятельности, условий развивающей среды МАДОУ  для определения факторов, а также своевременное выявление  изменений, влияющих на качество образования в МАДОУ.</w:t>
      </w:r>
    </w:p>
    <w:p w:rsidR="00E37478" w:rsidRPr="00E37478" w:rsidRDefault="00E37478" w:rsidP="00E37478">
      <w:pPr>
        <w:spacing w:line="240" w:lineRule="atLeast"/>
        <w:jc w:val="both"/>
        <w:rPr>
          <w:rFonts w:ascii="Times New Roman" w:hAnsi="Times New Roman"/>
          <w:sz w:val="24"/>
          <w:szCs w:val="24"/>
        </w:rPr>
      </w:pPr>
      <w:r w:rsidRPr="00E37478">
        <w:rPr>
          <w:rFonts w:ascii="Times New Roman" w:hAnsi="Times New Roman"/>
          <w:sz w:val="24"/>
          <w:szCs w:val="24"/>
        </w:rPr>
        <w:t>2.2.Задачами внутреннего мониторинга качества образования являются:</w:t>
      </w:r>
    </w:p>
    <w:p w:rsidR="00E37478" w:rsidRPr="00E37478" w:rsidRDefault="00E37478" w:rsidP="00E37478">
      <w:pPr>
        <w:spacing w:after="0" w:line="240" w:lineRule="atLeast"/>
        <w:jc w:val="both"/>
        <w:rPr>
          <w:rFonts w:ascii="Times New Roman" w:hAnsi="Times New Roman"/>
          <w:sz w:val="24"/>
          <w:szCs w:val="24"/>
        </w:rPr>
      </w:pPr>
      <w:r w:rsidRPr="00E37478">
        <w:rPr>
          <w:rFonts w:ascii="Times New Roman" w:hAnsi="Times New Roman"/>
          <w:sz w:val="24"/>
          <w:szCs w:val="24"/>
        </w:rPr>
        <w:lastRenderedPageBreak/>
        <w:t xml:space="preserve"> - получение объективной информации о функционировании и развитии дошкольного образования в МАДОУ, тенденциях его изменения и причинах, оказывающих влияние на динамику качества образования;</w:t>
      </w:r>
    </w:p>
    <w:p w:rsidR="00E37478" w:rsidRPr="00E37478" w:rsidRDefault="00E37478" w:rsidP="00E37478">
      <w:pPr>
        <w:spacing w:after="0" w:line="240" w:lineRule="atLeast"/>
        <w:jc w:val="both"/>
        <w:rPr>
          <w:rFonts w:ascii="Times New Roman" w:hAnsi="Times New Roman"/>
          <w:sz w:val="24"/>
          <w:szCs w:val="24"/>
        </w:rPr>
      </w:pPr>
      <w:r w:rsidRPr="00E37478">
        <w:rPr>
          <w:rFonts w:ascii="Times New Roman" w:hAnsi="Times New Roman"/>
          <w:sz w:val="24"/>
          <w:szCs w:val="24"/>
        </w:rPr>
        <w:t xml:space="preserve"> - организационное и методическое обеспечение сбора, обработки, хранения информации о состоянии и динамике показателей качества образования;</w:t>
      </w:r>
    </w:p>
    <w:p w:rsidR="00E37478" w:rsidRPr="00E37478" w:rsidRDefault="00E37478" w:rsidP="00E37478">
      <w:pPr>
        <w:spacing w:after="0" w:line="240" w:lineRule="atLeast"/>
        <w:jc w:val="both"/>
        <w:rPr>
          <w:rFonts w:ascii="Times New Roman" w:hAnsi="Times New Roman"/>
          <w:sz w:val="24"/>
          <w:szCs w:val="24"/>
        </w:rPr>
      </w:pPr>
      <w:r w:rsidRPr="00E37478">
        <w:rPr>
          <w:rFonts w:ascii="Times New Roman" w:hAnsi="Times New Roman"/>
          <w:sz w:val="24"/>
          <w:szCs w:val="24"/>
        </w:rPr>
        <w:t xml:space="preserve"> - предоставление всем участникам образовательного процесса и общественности достоверной информации о качестве образования;</w:t>
      </w:r>
    </w:p>
    <w:p w:rsidR="00E37478" w:rsidRPr="00E37478" w:rsidRDefault="00E37478" w:rsidP="00E37478">
      <w:pPr>
        <w:spacing w:after="0" w:line="240" w:lineRule="atLeast"/>
        <w:jc w:val="both"/>
        <w:rPr>
          <w:rFonts w:ascii="Times New Roman" w:hAnsi="Times New Roman"/>
          <w:sz w:val="24"/>
          <w:szCs w:val="24"/>
        </w:rPr>
      </w:pPr>
      <w:r w:rsidRPr="00E37478">
        <w:rPr>
          <w:rFonts w:ascii="Times New Roman" w:hAnsi="Times New Roman"/>
          <w:sz w:val="24"/>
          <w:szCs w:val="24"/>
        </w:rPr>
        <w:t xml:space="preserve">  - принятие обоснованных и своевременных управленческих решений  по совершенствованию образования и повышения уровня информированности потребителей образовательных услуг  при принятии таких решений;</w:t>
      </w:r>
    </w:p>
    <w:p w:rsidR="00E37478" w:rsidRPr="00E37478" w:rsidRDefault="00E37478" w:rsidP="00E37478">
      <w:pPr>
        <w:spacing w:after="0" w:line="240" w:lineRule="atLeast"/>
        <w:jc w:val="both"/>
        <w:rPr>
          <w:rFonts w:ascii="Times New Roman" w:hAnsi="Times New Roman"/>
          <w:sz w:val="24"/>
          <w:szCs w:val="24"/>
        </w:rPr>
      </w:pPr>
      <w:r w:rsidRPr="00E37478">
        <w:rPr>
          <w:rFonts w:ascii="Times New Roman" w:hAnsi="Times New Roman"/>
          <w:sz w:val="24"/>
          <w:szCs w:val="24"/>
        </w:rPr>
        <w:t xml:space="preserve"> - прогнозирование  развития образовательной системы МАДОУ.</w:t>
      </w:r>
    </w:p>
    <w:p w:rsidR="00E37478" w:rsidRPr="00E37478" w:rsidRDefault="00E37478" w:rsidP="00E37478">
      <w:pPr>
        <w:spacing w:after="0" w:line="240" w:lineRule="atLeast"/>
        <w:jc w:val="both"/>
        <w:rPr>
          <w:rFonts w:ascii="Times New Roman" w:hAnsi="Times New Roman"/>
          <w:sz w:val="24"/>
          <w:szCs w:val="24"/>
        </w:rPr>
      </w:pPr>
      <w:r w:rsidRPr="00E37478">
        <w:rPr>
          <w:rFonts w:ascii="Times New Roman" w:hAnsi="Times New Roman"/>
          <w:sz w:val="24"/>
          <w:szCs w:val="24"/>
        </w:rPr>
        <w:t>Основными принципами внутреннего мониторинга качества образования в МАДОУ  являются целостность, оперативность.</w:t>
      </w:r>
    </w:p>
    <w:p w:rsidR="00E37478" w:rsidRPr="00E37478" w:rsidRDefault="00E37478" w:rsidP="00E37478">
      <w:pPr>
        <w:spacing w:line="240" w:lineRule="atLeast"/>
        <w:jc w:val="both"/>
        <w:rPr>
          <w:rFonts w:ascii="Times New Roman" w:hAnsi="Times New Roman"/>
          <w:b/>
          <w:sz w:val="24"/>
          <w:szCs w:val="24"/>
        </w:rPr>
      </w:pPr>
      <w:r w:rsidRPr="00E37478">
        <w:rPr>
          <w:rFonts w:ascii="Times New Roman" w:hAnsi="Times New Roman"/>
          <w:b/>
          <w:sz w:val="24"/>
          <w:szCs w:val="24"/>
        </w:rPr>
        <w:t>3. ОСНОВНЫЕ НАПРАВЛЕНИЯ  ВНУТРЕННЕГО МОНИТОРИНГА КАЧЕСТВА ОБРАЗОВАНИЯ В МАДОУ.</w:t>
      </w:r>
    </w:p>
    <w:p w:rsidR="00E37478" w:rsidRPr="00E37478" w:rsidRDefault="00E37478" w:rsidP="00E37478">
      <w:pPr>
        <w:spacing w:after="0" w:line="240" w:lineRule="atLeast"/>
        <w:jc w:val="both"/>
        <w:rPr>
          <w:rFonts w:ascii="Times New Roman" w:hAnsi="Times New Roman"/>
          <w:sz w:val="24"/>
          <w:szCs w:val="24"/>
        </w:rPr>
      </w:pPr>
      <w:r w:rsidRPr="00E37478">
        <w:rPr>
          <w:rFonts w:ascii="Times New Roman" w:hAnsi="Times New Roman"/>
          <w:sz w:val="24"/>
          <w:szCs w:val="24"/>
        </w:rPr>
        <w:t>3.1.Выполнение основной образовательной программы МАДОУ (итоговые и промежуточные результаты).</w:t>
      </w:r>
    </w:p>
    <w:p w:rsidR="00E37478" w:rsidRPr="00E37478" w:rsidRDefault="00E37478" w:rsidP="00E37478">
      <w:pPr>
        <w:spacing w:after="0" w:line="240" w:lineRule="atLeast"/>
        <w:jc w:val="both"/>
        <w:rPr>
          <w:rFonts w:ascii="Times New Roman" w:hAnsi="Times New Roman"/>
          <w:sz w:val="24"/>
          <w:szCs w:val="24"/>
        </w:rPr>
      </w:pPr>
      <w:r w:rsidRPr="00E37478">
        <w:rPr>
          <w:rFonts w:ascii="Times New Roman" w:hAnsi="Times New Roman"/>
          <w:sz w:val="24"/>
          <w:szCs w:val="24"/>
        </w:rPr>
        <w:t>3.2.Готовность воспитанников к обучению в школе.</w:t>
      </w:r>
    </w:p>
    <w:p w:rsidR="00E37478" w:rsidRPr="00E37478" w:rsidRDefault="00E37478" w:rsidP="00E37478">
      <w:pPr>
        <w:spacing w:after="0" w:line="240" w:lineRule="atLeast"/>
        <w:jc w:val="both"/>
        <w:rPr>
          <w:rFonts w:ascii="Times New Roman" w:hAnsi="Times New Roman"/>
          <w:sz w:val="24"/>
          <w:szCs w:val="24"/>
        </w:rPr>
      </w:pPr>
      <w:r w:rsidRPr="00E37478">
        <w:rPr>
          <w:rFonts w:ascii="Times New Roman" w:hAnsi="Times New Roman"/>
          <w:sz w:val="24"/>
          <w:szCs w:val="24"/>
        </w:rPr>
        <w:t>3.3.Состояние здоровья воспитанников (анализ заболеваемости детей, дней функционирования МАДОУ, динамики показателей групп здоровья).</w:t>
      </w:r>
    </w:p>
    <w:p w:rsidR="00E37478" w:rsidRPr="00E37478" w:rsidRDefault="00E37478" w:rsidP="00E37478">
      <w:pPr>
        <w:spacing w:after="0" w:line="240" w:lineRule="atLeast"/>
        <w:jc w:val="both"/>
        <w:rPr>
          <w:rFonts w:ascii="Times New Roman" w:hAnsi="Times New Roman"/>
          <w:sz w:val="24"/>
          <w:szCs w:val="24"/>
        </w:rPr>
      </w:pPr>
      <w:r w:rsidRPr="00E37478">
        <w:rPr>
          <w:rFonts w:ascii="Times New Roman" w:hAnsi="Times New Roman"/>
          <w:sz w:val="24"/>
          <w:szCs w:val="24"/>
        </w:rPr>
        <w:t>3.4.Физическое и психическое  развитие воспитанников.</w:t>
      </w:r>
    </w:p>
    <w:p w:rsidR="00E37478" w:rsidRPr="00E37478" w:rsidRDefault="00E37478" w:rsidP="00E37478">
      <w:pPr>
        <w:spacing w:after="0" w:line="240" w:lineRule="atLeast"/>
        <w:jc w:val="both"/>
        <w:rPr>
          <w:rFonts w:ascii="Times New Roman" w:hAnsi="Times New Roman"/>
          <w:sz w:val="24"/>
          <w:szCs w:val="24"/>
        </w:rPr>
      </w:pPr>
      <w:r w:rsidRPr="00E37478">
        <w:rPr>
          <w:rFonts w:ascii="Times New Roman" w:hAnsi="Times New Roman"/>
          <w:sz w:val="24"/>
          <w:szCs w:val="24"/>
        </w:rPr>
        <w:t>3.5.Адаптация вновь прибывших детей к условиям МАДОУ.</w:t>
      </w:r>
    </w:p>
    <w:p w:rsidR="00E37478" w:rsidRPr="00E37478" w:rsidRDefault="00E37478" w:rsidP="00E37478">
      <w:pPr>
        <w:spacing w:after="0" w:line="240" w:lineRule="atLeast"/>
        <w:jc w:val="both"/>
        <w:rPr>
          <w:rFonts w:ascii="Times New Roman" w:hAnsi="Times New Roman"/>
          <w:sz w:val="24"/>
          <w:szCs w:val="24"/>
        </w:rPr>
      </w:pPr>
      <w:r w:rsidRPr="00E37478">
        <w:rPr>
          <w:rFonts w:ascii="Times New Roman" w:hAnsi="Times New Roman"/>
          <w:sz w:val="24"/>
          <w:szCs w:val="24"/>
        </w:rPr>
        <w:t>3.6. Выполнение поставленных годовых задач.</w:t>
      </w:r>
    </w:p>
    <w:p w:rsidR="00E37478" w:rsidRPr="00E37478" w:rsidRDefault="00E37478" w:rsidP="00E37478">
      <w:pPr>
        <w:spacing w:after="0" w:line="240" w:lineRule="atLeast"/>
        <w:jc w:val="both"/>
        <w:rPr>
          <w:rFonts w:ascii="Times New Roman" w:hAnsi="Times New Roman"/>
          <w:sz w:val="24"/>
          <w:szCs w:val="24"/>
        </w:rPr>
      </w:pPr>
      <w:r w:rsidRPr="00E37478">
        <w:rPr>
          <w:rFonts w:ascii="Times New Roman" w:hAnsi="Times New Roman"/>
          <w:sz w:val="24"/>
          <w:szCs w:val="24"/>
        </w:rPr>
        <w:t>3.7.Взаимодействие с семьями воспитанников (удовлетворенность родителей (законных представителей) качеством образования  в МАДОУ).</w:t>
      </w:r>
    </w:p>
    <w:p w:rsidR="00E37478" w:rsidRPr="00E37478" w:rsidRDefault="00E37478" w:rsidP="00E37478">
      <w:pPr>
        <w:spacing w:after="0" w:line="240" w:lineRule="atLeast"/>
        <w:jc w:val="both"/>
        <w:rPr>
          <w:rFonts w:ascii="Times New Roman" w:hAnsi="Times New Roman"/>
          <w:sz w:val="24"/>
          <w:szCs w:val="24"/>
        </w:rPr>
      </w:pPr>
      <w:r w:rsidRPr="00E37478">
        <w:rPr>
          <w:rFonts w:ascii="Times New Roman" w:hAnsi="Times New Roman"/>
          <w:sz w:val="24"/>
          <w:szCs w:val="24"/>
        </w:rPr>
        <w:t>3.8. Кадровое обеспечение  образовательного процесса: укомплектованность специалистами; динамика профессионального роста (повышение квалификации, образовательного уровня педагогов).</w:t>
      </w:r>
    </w:p>
    <w:p w:rsidR="00E37478" w:rsidRPr="00E37478" w:rsidRDefault="00E37478" w:rsidP="00E37478">
      <w:pPr>
        <w:spacing w:after="0" w:line="240" w:lineRule="atLeast"/>
        <w:jc w:val="both"/>
        <w:rPr>
          <w:rFonts w:ascii="Times New Roman" w:hAnsi="Times New Roman"/>
          <w:sz w:val="24"/>
          <w:szCs w:val="24"/>
        </w:rPr>
      </w:pPr>
      <w:r w:rsidRPr="00E37478">
        <w:rPr>
          <w:rFonts w:ascii="Times New Roman" w:hAnsi="Times New Roman"/>
          <w:sz w:val="24"/>
          <w:szCs w:val="24"/>
        </w:rPr>
        <w:t>3.9. Материаль</w:t>
      </w:r>
      <w:r>
        <w:rPr>
          <w:rFonts w:ascii="Times New Roman" w:hAnsi="Times New Roman"/>
          <w:sz w:val="24"/>
          <w:szCs w:val="24"/>
        </w:rPr>
        <w:t>н</w:t>
      </w:r>
      <w:r w:rsidRPr="00E37478">
        <w:rPr>
          <w:rFonts w:ascii="Times New Roman" w:hAnsi="Times New Roman"/>
          <w:sz w:val="24"/>
          <w:szCs w:val="24"/>
        </w:rPr>
        <w:t xml:space="preserve">о-технические, </w:t>
      </w:r>
      <w:proofErr w:type="gramStart"/>
      <w:r w:rsidRPr="00E37478">
        <w:rPr>
          <w:rFonts w:ascii="Times New Roman" w:hAnsi="Times New Roman"/>
          <w:sz w:val="24"/>
          <w:szCs w:val="24"/>
        </w:rPr>
        <w:t>медико-социальные</w:t>
      </w:r>
      <w:proofErr w:type="gramEnd"/>
      <w:r w:rsidRPr="00E37478">
        <w:rPr>
          <w:rFonts w:ascii="Times New Roman" w:hAnsi="Times New Roman"/>
          <w:sz w:val="24"/>
          <w:szCs w:val="24"/>
        </w:rPr>
        <w:t xml:space="preserve"> условия пребывания воспитанников в МАДОУ.</w:t>
      </w:r>
    </w:p>
    <w:p w:rsidR="00E37478" w:rsidRPr="00E37478" w:rsidRDefault="00E37478" w:rsidP="00E37478">
      <w:pPr>
        <w:spacing w:line="240" w:lineRule="atLeast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4</w:t>
      </w:r>
      <w:r w:rsidRPr="00E37478">
        <w:rPr>
          <w:rFonts w:ascii="Times New Roman" w:hAnsi="Times New Roman"/>
          <w:b/>
          <w:sz w:val="24"/>
          <w:szCs w:val="24"/>
        </w:rPr>
        <w:t>.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 w:rsidRPr="00E37478">
        <w:rPr>
          <w:rFonts w:ascii="Times New Roman" w:hAnsi="Times New Roman"/>
          <w:b/>
          <w:sz w:val="24"/>
          <w:szCs w:val="24"/>
        </w:rPr>
        <w:t>ПОРЯДОК ПРОВЕДЕНИЯ ВНУТРЕННЕГО МОНИТОРИНГА КАЧЕСТВА ОБРАЗОВАНИЯ.</w:t>
      </w:r>
    </w:p>
    <w:p w:rsidR="00E37478" w:rsidRPr="00E37478" w:rsidRDefault="00E37478" w:rsidP="00E37478">
      <w:pPr>
        <w:spacing w:after="0" w:line="240" w:lineRule="atLeast"/>
        <w:jc w:val="both"/>
        <w:rPr>
          <w:rFonts w:ascii="Times New Roman" w:hAnsi="Times New Roman"/>
          <w:sz w:val="24"/>
          <w:szCs w:val="24"/>
        </w:rPr>
      </w:pPr>
      <w:r w:rsidRPr="00E37478">
        <w:rPr>
          <w:rFonts w:ascii="Times New Roman" w:hAnsi="Times New Roman"/>
          <w:sz w:val="24"/>
          <w:szCs w:val="24"/>
        </w:rPr>
        <w:t>4.1.Внутренний мониторинг  качества образования осуществляется в МАДОУ в соответствии с основной образовательной программой и годовым планом работы МАДОУ, утвержденными приказами заведующего  и принятыми на заседаниях педагогических советов.</w:t>
      </w:r>
    </w:p>
    <w:p w:rsidR="00E37478" w:rsidRPr="00E37478" w:rsidRDefault="00E37478" w:rsidP="00E37478">
      <w:pPr>
        <w:spacing w:after="0" w:line="240" w:lineRule="atLeast"/>
        <w:jc w:val="both"/>
        <w:rPr>
          <w:rFonts w:ascii="Times New Roman" w:hAnsi="Times New Roman"/>
          <w:sz w:val="24"/>
          <w:szCs w:val="24"/>
        </w:rPr>
      </w:pPr>
      <w:r w:rsidRPr="00E37478">
        <w:rPr>
          <w:rFonts w:ascii="Times New Roman" w:hAnsi="Times New Roman"/>
          <w:sz w:val="24"/>
          <w:szCs w:val="24"/>
        </w:rPr>
        <w:t>4.2.Периодичность и формы мониторинга соответствуют федеральным государственным образовательным стандартам дошкольного образования.</w:t>
      </w:r>
    </w:p>
    <w:p w:rsidR="00E37478" w:rsidRPr="00E37478" w:rsidRDefault="00E37478" w:rsidP="00E37478">
      <w:pPr>
        <w:spacing w:after="0" w:line="240" w:lineRule="atLeast"/>
        <w:jc w:val="both"/>
        <w:rPr>
          <w:rFonts w:ascii="Times New Roman" w:hAnsi="Times New Roman"/>
          <w:sz w:val="24"/>
          <w:szCs w:val="24"/>
        </w:rPr>
      </w:pPr>
      <w:r w:rsidRPr="00E37478">
        <w:rPr>
          <w:rFonts w:ascii="Times New Roman" w:hAnsi="Times New Roman"/>
          <w:sz w:val="24"/>
          <w:szCs w:val="24"/>
        </w:rPr>
        <w:t>Мониторинг качества образования осуществляется с использованием методов, указанных в основной образовательной программе МАДОУ.</w:t>
      </w:r>
    </w:p>
    <w:p w:rsidR="00E37478" w:rsidRPr="00E37478" w:rsidRDefault="00E37478" w:rsidP="00E3747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37478">
        <w:rPr>
          <w:rFonts w:ascii="Times New Roman" w:hAnsi="Times New Roman"/>
          <w:sz w:val="24"/>
          <w:szCs w:val="24"/>
        </w:rPr>
        <w:t>4.3.Требования к собираемой информации:</w:t>
      </w:r>
    </w:p>
    <w:p w:rsidR="00E37478" w:rsidRPr="00E37478" w:rsidRDefault="00E37478" w:rsidP="00E37478">
      <w:pPr>
        <w:spacing w:after="0" w:line="240" w:lineRule="auto"/>
        <w:ind w:left="360"/>
        <w:jc w:val="both"/>
        <w:rPr>
          <w:rFonts w:ascii="Times New Roman" w:hAnsi="Times New Roman"/>
          <w:sz w:val="24"/>
          <w:szCs w:val="24"/>
        </w:rPr>
      </w:pPr>
      <w:r w:rsidRPr="00E37478">
        <w:rPr>
          <w:rFonts w:ascii="Times New Roman" w:hAnsi="Times New Roman"/>
          <w:sz w:val="24"/>
          <w:szCs w:val="24"/>
        </w:rPr>
        <w:t>- полнота;</w:t>
      </w:r>
    </w:p>
    <w:p w:rsidR="00E37478" w:rsidRPr="00E37478" w:rsidRDefault="00E37478" w:rsidP="00E37478">
      <w:pPr>
        <w:spacing w:after="0" w:line="240" w:lineRule="auto"/>
        <w:ind w:left="360"/>
        <w:jc w:val="both"/>
        <w:rPr>
          <w:rFonts w:ascii="Times New Roman" w:hAnsi="Times New Roman"/>
          <w:sz w:val="24"/>
          <w:szCs w:val="24"/>
        </w:rPr>
      </w:pPr>
      <w:r w:rsidRPr="00E37478">
        <w:rPr>
          <w:rFonts w:ascii="Times New Roman" w:hAnsi="Times New Roman"/>
          <w:sz w:val="24"/>
          <w:szCs w:val="24"/>
        </w:rPr>
        <w:t>- конкретность;</w:t>
      </w:r>
    </w:p>
    <w:p w:rsidR="00E37478" w:rsidRPr="00E37478" w:rsidRDefault="00E37478" w:rsidP="00E37478">
      <w:pPr>
        <w:spacing w:after="0" w:line="240" w:lineRule="auto"/>
        <w:ind w:left="360"/>
        <w:jc w:val="both"/>
        <w:rPr>
          <w:rFonts w:ascii="Times New Roman" w:hAnsi="Times New Roman"/>
          <w:sz w:val="24"/>
          <w:szCs w:val="24"/>
        </w:rPr>
      </w:pPr>
      <w:r w:rsidRPr="00E37478">
        <w:rPr>
          <w:rFonts w:ascii="Times New Roman" w:hAnsi="Times New Roman"/>
          <w:sz w:val="24"/>
          <w:szCs w:val="24"/>
        </w:rPr>
        <w:t>- объективность;</w:t>
      </w:r>
    </w:p>
    <w:p w:rsidR="00E37478" w:rsidRPr="00E37478" w:rsidRDefault="00E37478" w:rsidP="00E37478">
      <w:pPr>
        <w:spacing w:after="0" w:line="240" w:lineRule="auto"/>
        <w:ind w:left="360"/>
        <w:jc w:val="both"/>
        <w:rPr>
          <w:rFonts w:ascii="Times New Roman" w:hAnsi="Times New Roman"/>
          <w:sz w:val="24"/>
          <w:szCs w:val="24"/>
        </w:rPr>
      </w:pPr>
      <w:r w:rsidRPr="00E37478">
        <w:rPr>
          <w:rFonts w:ascii="Times New Roman" w:hAnsi="Times New Roman"/>
          <w:sz w:val="24"/>
          <w:szCs w:val="24"/>
        </w:rPr>
        <w:t>- своевременность.</w:t>
      </w:r>
    </w:p>
    <w:p w:rsidR="00E37478" w:rsidRPr="00E37478" w:rsidRDefault="00E37478" w:rsidP="00E37478">
      <w:pPr>
        <w:spacing w:after="0" w:line="240" w:lineRule="atLeast"/>
        <w:jc w:val="both"/>
        <w:rPr>
          <w:rFonts w:ascii="Times New Roman" w:hAnsi="Times New Roman"/>
          <w:sz w:val="24"/>
          <w:szCs w:val="24"/>
        </w:rPr>
      </w:pPr>
      <w:r w:rsidRPr="00E37478">
        <w:rPr>
          <w:rFonts w:ascii="Times New Roman" w:hAnsi="Times New Roman"/>
          <w:sz w:val="24"/>
          <w:szCs w:val="24"/>
        </w:rPr>
        <w:t xml:space="preserve">4.5. Формой отчета является аналитическая справка, которая предоставляется не позднее 7 дней </w:t>
      </w:r>
      <w:proofErr w:type="gramStart"/>
      <w:r w:rsidRPr="00E37478">
        <w:rPr>
          <w:rFonts w:ascii="Times New Roman" w:hAnsi="Times New Roman"/>
          <w:sz w:val="24"/>
          <w:szCs w:val="24"/>
        </w:rPr>
        <w:t>с даты завершения</w:t>
      </w:r>
      <w:proofErr w:type="gramEnd"/>
      <w:r w:rsidRPr="00E37478">
        <w:rPr>
          <w:rFonts w:ascii="Times New Roman" w:hAnsi="Times New Roman"/>
          <w:sz w:val="24"/>
          <w:szCs w:val="24"/>
        </w:rPr>
        <w:t xml:space="preserve"> мониторинга.</w:t>
      </w:r>
    </w:p>
    <w:p w:rsidR="00E37478" w:rsidRPr="00E37478" w:rsidRDefault="00E37478" w:rsidP="00E37478">
      <w:pPr>
        <w:spacing w:after="0" w:line="240" w:lineRule="atLeast"/>
        <w:jc w:val="both"/>
        <w:rPr>
          <w:rFonts w:ascii="Times New Roman" w:hAnsi="Times New Roman"/>
          <w:sz w:val="24"/>
          <w:szCs w:val="24"/>
        </w:rPr>
      </w:pPr>
      <w:r w:rsidRPr="00E37478">
        <w:rPr>
          <w:rFonts w:ascii="Times New Roman" w:hAnsi="Times New Roman"/>
          <w:sz w:val="24"/>
          <w:szCs w:val="24"/>
        </w:rPr>
        <w:t xml:space="preserve">4.6. Данные, полученные  в результате мониторинговых исследований и контрольных мероприятий, отражаются в анализе выполнения годового плана, отчете о результатах </w:t>
      </w:r>
      <w:proofErr w:type="spellStart"/>
      <w:r w:rsidRPr="00E37478">
        <w:rPr>
          <w:rFonts w:ascii="Times New Roman" w:hAnsi="Times New Roman"/>
          <w:sz w:val="24"/>
          <w:szCs w:val="24"/>
        </w:rPr>
        <w:t>самообследования</w:t>
      </w:r>
      <w:proofErr w:type="spellEnd"/>
      <w:r w:rsidRPr="00E37478">
        <w:rPr>
          <w:rFonts w:ascii="Times New Roman" w:hAnsi="Times New Roman"/>
          <w:sz w:val="24"/>
          <w:szCs w:val="24"/>
        </w:rPr>
        <w:t xml:space="preserve"> и других отчетных документах МАДОУ.</w:t>
      </w:r>
    </w:p>
    <w:p w:rsidR="00E37478" w:rsidRPr="00E37478" w:rsidRDefault="00E37478" w:rsidP="00E37478">
      <w:pPr>
        <w:spacing w:after="0" w:line="240" w:lineRule="atLeast"/>
        <w:jc w:val="both"/>
        <w:rPr>
          <w:rFonts w:ascii="Times New Roman" w:hAnsi="Times New Roman"/>
          <w:sz w:val="24"/>
          <w:szCs w:val="24"/>
        </w:rPr>
      </w:pPr>
      <w:r w:rsidRPr="00E37478">
        <w:rPr>
          <w:rFonts w:ascii="Times New Roman" w:hAnsi="Times New Roman"/>
          <w:sz w:val="24"/>
          <w:szCs w:val="24"/>
        </w:rPr>
        <w:t>4.7. По итогам мониторинга проводятся заседания Педагогического Совета  МАДОУ, производственные собрания, административные и педагогические совещания.</w:t>
      </w:r>
    </w:p>
    <w:p w:rsidR="00E37478" w:rsidRPr="00E37478" w:rsidRDefault="00E37478" w:rsidP="00E37478">
      <w:pPr>
        <w:spacing w:after="0" w:line="240" w:lineRule="atLeast"/>
        <w:jc w:val="both"/>
        <w:rPr>
          <w:rFonts w:ascii="Times New Roman" w:hAnsi="Times New Roman"/>
          <w:sz w:val="24"/>
          <w:szCs w:val="24"/>
        </w:rPr>
      </w:pPr>
      <w:r w:rsidRPr="00E37478">
        <w:rPr>
          <w:rFonts w:ascii="Times New Roman" w:hAnsi="Times New Roman"/>
          <w:sz w:val="24"/>
          <w:szCs w:val="24"/>
        </w:rPr>
        <w:t>4.8. По окончании учебного года на основании аналитических справок по итогам мониторинга определяется эффективность проведенной работы (данные сопоставляются с нормативными показателями), выявляются проблемы, предлагаются пути их решения и приоритетные задачи МАДОУ для реализации в новом учебном году.</w:t>
      </w:r>
    </w:p>
    <w:p w:rsidR="00E37478" w:rsidRPr="00E37478" w:rsidRDefault="00E37478" w:rsidP="00E37478">
      <w:pPr>
        <w:shd w:val="clear" w:color="auto" w:fill="FFFFFF"/>
        <w:tabs>
          <w:tab w:val="left" w:pos="180"/>
          <w:tab w:val="left" w:pos="900"/>
        </w:tabs>
        <w:suppressAutoHyphens/>
        <w:spacing w:line="240" w:lineRule="atLeast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E37478" w:rsidRPr="00E37478" w:rsidRDefault="00E37478" w:rsidP="00E37478">
      <w:pPr>
        <w:spacing w:line="240" w:lineRule="atLeast"/>
        <w:jc w:val="both"/>
        <w:rPr>
          <w:rFonts w:ascii="Times New Roman" w:hAnsi="Times New Roman"/>
          <w:sz w:val="24"/>
          <w:szCs w:val="24"/>
        </w:rPr>
      </w:pPr>
    </w:p>
    <w:p w:rsidR="00E37478" w:rsidRPr="00A06AAF" w:rsidRDefault="00E37478" w:rsidP="00E37478">
      <w:pPr>
        <w:jc w:val="both"/>
        <w:rPr>
          <w:sz w:val="24"/>
          <w:szCs w:val="24"/>
        </w:rPr>
      </w:pPr>
    </w:p>
    <w:p w:rsidR="00A51B03" w:rsidRPr="00E37478" w:rsidRDefault="00A51B03" w:rsidP="00E37478"/>
    <w:sectPr w:rsidR="00A51B03" w:rsidRPr="00E37478" w:rsidSect="00E37478">
      <w:pgSz w:w="11906" w:h="16838"/>
      <w:pgMar w:top="851" w:right="567" w:bottom="567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FDB3F5A"/>
    <w:multiLevelType w:val="hybridMultilevel"/>
    <w:tmpl w:val="AD30943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3194"/>
    <w:rsid w:val="00331472"/>
    <w:rsid w:val="00A51B03"/>
    <w:rsid w:val="00A82EFE"/>
    <w:rsid w:val="00C63194"/>
    <w:rsid w:val="00E374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2EFE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37478"/>
    <w:pPr>
      <w:spacing w:after="0" w:line="240" w:lineRule="auto"/>
      <w:ind w:left="720"/>
      <w:contextualSpacing/>
    </w:pPr>
    <w:rPr>
      <w:rFonts w:ascii="Times New Roman" w:hAnsi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E3747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37478"/>
    <w:rPr>
      <w:rFonts w:ascii="Tahoma" w:eastAsia="Calibri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2EFE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37478"/>
    <w:pPr>
      <w:spacing w:after="0" w:line="240" w:lineRule="auto"/>
      <w:ind w:left="720"/>
      <w:contextualSpacing/>
    </w:pPr>
    <w:rPr>
      <w:rFonts w:ascii="Times New Roman" w:hAnsi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E3747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37478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6840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1130</Words>
  <Characters>6445</Characters>
  <Application>Microsoft Office Word</Application>
  <DocSecurity>0</DocSecurity>
  <Lines>53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sadik</dc:creator>
  <cp:keywords/>
  <dc:description/>
  <cp:lastModifiedBy>sadik</cp:lastModifiedBy>
  <cp:revision>6</cp:revision>
  <cp:lastPrinted>2016-04-21T12:16:00Z</cp:lastPrinted>
  <dcterms:created xsi:type="dcterms:W3CDTF">2016-04-19T07:49:00Z</dcterms:created>
  <dcterms:modified xsi:type="dcterms:W3CDTF">2016-04-21T12:16:00Z</dcterms:modified>
</cp:coreProperties>
</file>